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F" w:rsidRDefault="00CF3C76" w:rsidP="00CF3C76">
      <w:pPr>
        <w:jc w:val="center"/>
      </w:pPr>
      <w:r>
        <w:t xml:space="preserve">Richard Adrian </w:t>
      </w:r>
      <w:proofErr w:type="spellStart"/>
      <w:r>
        <w:t>Hagerstrom</w:t>
      </w:r>
      <w:proofErr w:type="spellEnd"/>
    </w:p>
    <w:p w:rsidR="00CF3C76" w:rsidRDefault="00CF3C76" w:rsidP="00CF3C76">
      <w:pPr>
        <w:jc w:val="center"/>
      </w:pPr>
      <w:r>
        <w:t>Supreme Court Jesters Ministry</w:t>
      </w:r>
    </w:p>
    <w:p w:rsidR="00CF3C76" w:rsidRDefault="00CF3C76" w:rsidP="00CF3C76">
      <w:pPr>
        <w:jc w:val="center"/>
        <w:rPr>
          <w:u w:val="single"/>
        </w:rPr>
      </w:pPr>
      <w:r>
        <w:rPr>
          <w:u w:val="single"/>
        </w:rPr>
        <w:t>Skills:</w:t>
      </w:r>
    </w:p>
    <w:p w:rsidR="00CF3C76" w:rsidRDefault="00CF3C76" w:rsidP="00CF3C76">
      <w:pPr>
        <w:jc w:val="center"/>
      </w:pPr>
      <w:r>
        <w:t>&gt;Juggling       &gt; Illusions     &gt;Witnessing     &gt;Teaching</w:t>
      </w:r>
    </w:p>
    <w:p w:rsidR="00CF3C76" w:rsidRDefault="00CF3C76" w:rsidP="00CF3C7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Awards and accomplishments:</w:t>
      </w:r>
    </w:p>
    <w:p w:rsidR="00B1274C" w:rsidRPr="00B1274C" w:rsidRDefault="00B1274C" w:rsidP="00B1274C">
      <w:pPr>
        <w:pStyle w:val="ListParagraph"/>
        <w:numPr>
          <w:ilvl w:val="0"/>
          <w:numId w:val="4"/>
        </w:numPr>
      </w:pPr>
      <w:r w:rsidRPr="00B1274C">
        <w:t>Guest juggler for “Wonderland Circus Revue” 1984.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>Recipient of 1991 “Vision New England” award from Evangelical Association of New England.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>Nominee for “Jefferson Award” for outstanding community service.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>Performed in 20 different states over the past 30 plus years.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>Performed in the following foreign countries: Canada, Mexico, Ecuador, Dominican Republic, Paraguay and Uganda.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 xml:space="preserve">Performed for a range of at least 20 Christian denominations, including, in part: AME, American Baptist, Assembly of God, Christian Missionary Alliance, Episcopal, </w:t>
      </w:r>
      <w:r w:rsidR="00B1274C">
        <w:t>Lutheran, Southern Methodist, UCC, United Methodist, and Wesleyan.</w:t>
      </w:r>
    </w:p>
    <w:p w:rsidR="00CF3C76" w:rsidRDefault="00CF3C76" w:rsidP="00CF3C76">
      <w:pPr>
        <w:pStyle w:val="ListParagraph"/>
        <w:numPr>
          <w:ilvl w:val="0"/>
          <w:numId w:val="4"/>
        </w:numPr>
      </w:pPr>
      <w:r>
        <w:t>Published two books of musings, memories and testimonies of this ministry.</w:t>
      </w:r>
    </w:p>
    <w:p w:rsidR="00B1274C" w:rsidRDefault="00B1274C" w:rsidP="00B1274C">
      <w:pPr>
        <w:jc w:val="center"/>
      </w:pPr>
    </w:p>
    <w:p w:rsidR="00B1274C" w:rsidRDefault="00B1274C" w:rsidP="00B1274C">
      <w:pPr>
        <w:jc w:val="center"/>
        <w:rPr>
          <w:u w:val="single"/>
        </w:rPr>
      </w:pPr>
      <w:r>
        <w:rPr>
          <w:u w:val="single"/>
        </w:rPr>
        <w:t>Partial list of venues:</w:t>
      </w:r>
    </w:p>
    <w:p w:rsidR="00B1274C" w:rsidRDefault="00F932C6" w:rsidP="00B1274C">
      <w:pPr>
        <w:pStyle w:val="ListParagraph"/>
        <w:numPr>
          <w:ilvl w:val="0"/>
          <w:numId w:val="4"/>
        </w:numPr>
      </w:pPr>
      <w:r>
        <w:t xml:space="preserve"> Windham, Maine state prison</w:t>
      </w:r>
    </w:p>
    <w:p w:rsidR="00B1274C" w:rsidRDefault="00B1274C" w:rsidP="00B1274C">
      <w:pPr>
        <w:pStyle w:val="ListParagraph"/>
        <w:numPr>
          <w:ilvl w:val="0"/>
          <w:numId w:val="4"/>
        </w:numPr>
      </w:pPr>
      <w:r>
        <w:t>Some</w:t>
      </w:r>
      <w:r w:rsidR="00F932C6">
        <w:t>rset County, Maine, county jail</w:t>
      </w:r>
    </w:p>
    <w:p w:rsidR="00B1274C" w:rsidRDefault="00B1274C" w:rsidP="00B1274C">
      <w:pPr>
        <w:pStyle w:val="ListParagraph"/>
        <w:numPr>
          <w:ilvl w:val="0"/>
          <w:numId w:val="4"/>
        </w:numPr>
      </w:pPr>
      <w:r>
        <w:t>Long Creek Yout</w:t>
      </w:r>
      <w:r w:rsidR="00F932C6">
        <w:t>h Center, South Portland, Maine</w:t>
      </w:r>
    </w:p>
    <w:p w:rsidR="00B1274C" w:rsidRDefault="00B1274C" w:rsidP="00B1274C">
      <w:pPr>
        <w:pStyle w:val="ListParagraph"/>
        <w:numPr>
          <w:ilvl w:val="0"/>
          <w:numId w:val="4"/>
        </w:numPr>
      </w:pPr>
      <w:r>
        <w:t>Southern Maryland Christian Academy, White Plains, MD</w:t>
      </w:r>
    </w:p>
    <w:p w:rsidR="00B1274C" w:rsidRDefault="00B1274C" w:rsidP="00B1274C">
      <w:pPr>
        <w:pStyle w:val="ListParagraph"/>
        <w:numPr>
          <w:ilvl w:val="0"/>
          <w:numId w:val="4"/>
        </w:numPr>
      </w:pPr>
      <w:r>
        <w:t>FCCM convention, North Carolina</w:t>
      </w:r>
    </w:p>
    <w:p w:rsidR="00B1274C" w:rsidRDefault="00B1274C" w:rsidP="00B1274C">
      <w:pPr>
        <w:pStyle w:val="ListParagraph"/>
        <w:numPr>
          <w:ilvl w:val="0"/>
          <w:numId w:val="4"/>
        </w:numPr>
      </w:pPr>
      <w:r>
        <w:t>River View Psychiatric Hospital, Augusta, ME</w:t>
      </w:r>
    </w:p>
    <w:p w:rsidR="00B1274C" w:rsidRDefault="00F932C6" w:rsidP="00B1274C">
      <w:pPr>
        <w:pStyle w:val="ListParagraph"/>
        <w:numPr>
          <w:ilvl w:val="0"/>
          <w:numId w:val="4"/>
        </w:numPr>
      </w:pPr>
      <w:r>
        <w:t>The Father’s House ministry, Crow reservation, Montana</w:t>
      </w:r>
    </w:p>
    <w:p w:rsidR="00F932C6" w:rsidRDefault="00F932C6" w:rsidP="00B1274C">
      <w:pPr>
        <w:pStyle w:val="ListParagraph"/>
        <w:numPr>
          <w:ilvl w:val="0"/>
          <w:numId w:val="4"/>
        </w:numPr>
      </w:pPr>
      <w:r>
        <w:t>Salt of the Earth Christian Fair, Litchfield, ME</w:t>
      </w:r>
    </w:p>
    <w:p w:rsidR="00F932C6" w:rsidRDefault="00F932C6" w:rsidP="00B1274C">
      <w:pPr>
        <w:pStyle w:val="ListParagraph"/>
        <w:numPr>
          <w:ilvl w:val="0"/>
          <w:numId w:val="4"/>
        </w:numPr>
      </w:pPr>
      <w:r>
        <w:t>Sununu Youth Detention Manchester, NH</w:t>
      </w:r>
    </w:p>
    <w:p w:rsidR="00F932C6" w:rsidRDefault="00F932C6" w:rsidP="00B1274C">
      <w:pPr>
        <w:pStyle w:val="ListParagraph"/>
        <w:numPr>
          <w:ilvl w:val="0"/>
          <w:numId w:val="4"/>
        </w:numPr>
      </w:pPr>
      <w:r>
        <w:t>Teen Challenge home, Fitchburg, MA</w:t>
      </w:r>
    </w:p>
    <w:p w:rsidR="00F932C6" w:rsidRDefault="00F932C6" w:rsidP="00B1274C">
      <w:pPr>
        <w:pStyle w:val="ListParagraph"/>
        <w:numPr>
          <w:ilvl w:val="0"/>
          <w:numId w:val="4"/>
        </w:numPr>
      </w:pPr>
      <w:r>
        <w:t>Hunterdon County hot air balloon festival, New Jersey</w:t>
      </w:r>
    </w:p>
    <w:p w:rsidR="00F932C6" w:rsidRDefault="00F932C6" w:rsidP="00B1274C">
      <w:pPr>
        <w:pStyle w:val="ListParagraph"/>
        <w:numPr>
          <w:ilvl w:val="0"/>
          <w:numId w:val="4"/>
        </w:numPr>
      </w:pPr>
      <w:r>
        <w:t>“The Bus Stop Atheist” musical drama, Portland, ME</w:t>
      </w:r>
    </w:p>
    <w:p w:rsidR="00CF3C76" w:rsidRDefault="00CF3C76" w:rsidP="00F932C6">
      <w:pPr>
        <w:pStyle w:val="ListParagraph"/>
        <w:jc w:val="center"/>
      </w:pPr>
    </w:p>
    <w:p w:rsidR="00F932C6" w:rsidRDefault="00F932C6" w:rsidP="00F932C6">
      <w:pPr>
        <w:pStyle w:val="ListParagraph"/>
        <w:jc w:val="center"/>
        <w:rPr>
          <w:u w:val="single"/>
        </w:rPr>
      </w:pPr>
      <w:r>
        <w:rPr>
          <w:u w:val="single"/>
        </w:rPr>
        <w:t>What to expect:</w:t>
      </w:r>
    </w:p>
    <w:p w:rsidR="00F932C6" w:rsidRPr="00F932C6" w:rsidRDefault="00F932C6" w:rsidP="00F932C6">
      <w:pPr>
        <w:pStyle w:val="ListParagraph"/>
      </w:pPr>
      <w:r>
        <w:t xml:space="preserve">Church shows are geared toward multigenerational audiences, and could include live rabbit and </w:t>
      </w:r>
      <w:proofErr w:type="gramStart"/>
      <w:r>
        <w:t>dove</w:t>
      </w:r>
      <w:proofErr w:type="gramEnd"/>
      <w:r>
        <w:t xml:space="preserve"> productions, juggling a variety of props, and a clear presentation of God’s Word meant to challenge believers as well as testify to the unchurched.</w:t>
      </w:r>
    </w:p>
    <w:sectPr w:rsidR="00F932C6" w:rsidRPr="00F9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61"/>
    <w:multiLevelType w:val="hybridMultilevel"/>
    <w:tmpl w:val="730037AC"/>
    <w:lvl w:ilvl="0" w:tplc="92F680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2C1"/>
    <w:multiLevelType w:val="hybridMultilevel"/>
    <w:tmpl w:val="8640CC04"/>
    <w:lvl w:ilvl="0" w:tplc="256E60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00E"/>
    <w:multiLevelType w:val="hybridMultilevel"/>
    <w:tmpl w:val="ACF83858"/>
    <w:lvl w:ilvl="0" w:tplc="90884DE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95DB4"/>
    <w:multiLevelType w:val="hybridMultilevel"/>
    <w:tmpl w:val="593CAF8A"/>
    <w:lvl w:ilvl="0" w:tplc="491638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6"/>
    <w:rsid w:val="006F3EE3"/>
    <w:rsid w:val="00937612"/>
    <w:rsid w:val="00B1274C"/>
    <w:rsid w:val="00CF3C76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2019-08-22T23:06:00Z</dcterms:created>
  <dcterms:modified xsi:type="dcterms:W3CDTF">2019-08-22T23:36:00Z</dcterms:modified>
</cp:coreProperties>
</file>